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5522FB">
        <w:rPr>
          <w:rFonts w:ascii="Lucida Calligraphy" w:hAnsi="Lucida Calligraphy"/>
          <w:sz w:val="44"/>
          <w:szCs w:val="44"/>
        </w:rPr>
        <w:t>1</w:t>
      </w:r>
      <w:r w:rsidR="0011565C">
        <w:rPr>
          <w:rFonts w:ascii="Lucida Calligraphy" w:hAnsi="Lucida Calligraphy"/>
          <w:sz w:val="44"/>
          <w:szCs w:val="44"/>
        </w:rPr>
        <w:t>/</w:t>
      </w:r>
      <w:r w:rsidR="00533124">
        <w:rPr>
          <w:rFonts w:ascii="Lucida Calligraphy" w:hAnsi="Lucida Calligraphy"/>
          <w:sz w:val="44"/>
          <w:szCs w:val="44"/>
        </w:rPr>
        <w:t>20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33124"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Understanding by the attending care givers on how to take care of Victor</w:t>
      </w:r>
      <w:r>
        <w:br/>
        <w:t>  *   Franklin Graham for his ministry in Ukraine</w:t>
      </w:r>
      <w:r>
        <w:br/>
        <w:t>  *   Linda unspoken regarding family</w:t>
      </w:r>
      <w:r>
        <w:br/>
        <w:t>  *   John and Blanca unspoken</w:t>
      </w:r>
      <w:r>
        <w:br/>
        <w:t>  *   Ron Combs heart and back issues</w:t>
      </w:r>
      <w:r>
        <w:br/>
        <w:t>  *   Our students that view and communicate with the pastor</w:t>
      </w:r>
      <w:r>
        <w:br/>
        <w:t>  *   Zach had gall bladder surgery</w:t>
      </w:r>
      <w:r>
        <w:br/>
        <w:t>  *   Robin got a new car</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FEEF100B-07C3-49D5-94FD-E79ED5BF5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20</cp:revision>
  <cp:lastPrinted>2021-09-19T13:59:00Z</cp:lastPrinted>
  <dcterms:created xsi:type="dcterms:W3CDTF">2022-04-27T20:16:00Z</dcterms:created>
  <dcterms:modified xsi:type="dcterms:W3CDTF">2022-11-23T21:39:00Z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